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D08D8">
      <w:pPr>
        <w:tabs>
          <w:tab w:val="left" w:pos="628"/>
        </w:tabs>
        <w:spacing w:after="140" w:line="-200" w:lineRule="auto"/>
        <w:ind w:left="636" w:hanging="637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320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Procès-verbal d'assemblée générale extraordinaire - Autorisation de la gérance</w:t>
      </w:r>
    </w:p>
    <w:p w:rsidR="00000000" w:rsidRDefault="005D08D8">
      <w:pPr>
        <w:tabs>
          <w:tab w:val="left" w:pos="144"/>
        </w:tabs>
        <w:spacing w:after="12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cadre n° 105</w:t>
      </w:r>
    </w:p>
    <w:p w:rsidR="00000000" w:rsidRDefault="005D08D8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Complétez l'ordre du jour :</w:t>
      </w:r>
    </w:p>
    <w:p w:rsidR="00000000" w:rsidRDefault="005D08D8">
      <w:pPr>
        <w:tabs>
          <w:tab w:val="left" w:pos="144"/>
        </w:tabs>
        <w:spacing w:after="160" w:line="-180" w:lineRule="auto"/>
        <w:ind w:left="144" w:hanging="145"/>
        <w:rPr>
          <w:color w:val="000000"/>
          <w:sz w:val="16"/>
        </w:rPr>
      </w:pPr>
      <w:r>
        <w:rPr>
          <w:rFonts w:ascii="Times" w:hAnsi="Times"/>
          <w:b/>
          <w:color w:val="000000"/>
          <w:sz w:val="16"/>
        </w:rPr>
        <w:t>-</w:t>
      </w:r>
      <w:r>
        <w:rPr>
          <w:rFonts w:ascii="Times" w:hAnsi="Times"/>
          <w:b/>
          <w:color w:val="000000"/>
          <w:sz w:val="16"/>
        </w:rPr>
        <w:tab/>
        <w:t xml:space="preserve">Autorisation à donner au gérant en vue de </w:t>
      </w:r>
      <w:r>
        <w:rPr>
          <w:color w:val="000000"/>
          <w:sz w:val="16"/>
        </w:rPr>
        <w:t>...... (</w:t>
      </w:r>
      <w:proofErr w:type="gramStart"/>
      <w:r>
        <w:rPr>
          <w:rFonts w:ascii="Times" w:hAnsi="Times"/>
          <w:i/>
          <w:color w:val="000000"/>
          <w:sz w:val="16"/>
        </w:rPr>
        <w:t>vendre</w:t>
      </w:r>
      <w:proofErr w:type="gramEnd"/>
      <w:r>
        <w:rPr>
          <w:rFonts w:ascii="Times" w:hAnsi="Times"/>
          <w:i/>
          <w:color w:val="000000"/>
          <w:sz w:val="16"/>
        </w:rPr>
        <w:t xml:space="preserve"> le bien immobilier ....... ; donner en garantie hypothécaire</w:t>
      </w:r>
      <w:r>
        <w:rPr>
          <w:rFonts w:ascii="Times" w:hAnsi="Times"/>
          <w:i/>
          <w:color w:val="000000"/>
          <w:sz w:val="16"/>
        </w:rPr>
        <w:t xml:space="preserve"> .......... ; ou toute autre opération n’entrant pas dans l’objet social de la SCI</w:t>
      </w:r>
      <w:r>
        <w:rPr>
          <w:color w:val="000000"/>
          <w:sz w:val="16"/>
        </w:rPr>
        <w:t>).</w:t>
      </w:r>
    </w:p>
    <w:p w:rsidR="00000000" w:rsidRDefault="005D08D8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PREMIÈRE RÉSOLUTION</w:t>
      </w:r>
    </w:p>
    <w:p w:rsidR="00000000" w:rsidRDefault="005D08D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La collectivité des associés décide, en vue des besoins de l'exploitation sociale, de ....... (</w:t>
      </w:r>
      <w:proofErr w:type="gramStart"/>
      <w:r>
        <w:rPr>
          <w:rFonts w:ascii="Times" w:hAnsi="Times"/>
          <w:i/>
          <w:color w:val="000000"/>
          <w:sz w:val="16"/>
        </w:rPr>
        <w:t>indiquer</w:t>
      </w:r>
      <w:proofErr w:type="gramEnd"/>
      <w:r>
        <w:rPr>
          <w:rFonts w:ascii="Times" w:hAnsi="Times"/>
          <w:i/>
          <w:color w:val="000000"/>
          <w:sz w:val="16"/>
        </w:rPr>
        <w:t xml:space="preserve"> l’opération projetée et ses modalités précises</w:t>
      </w:r>
      <w:r>
        <w:rPr>
          <w:color w:val="000000"/>
          <w:sz w:val="16"/>
        </w:rPr>
        <w:t>).</w:t>
      </w:r>
    </w:p>
    <w:p w:rsidR="00000000" w:rsidRDefault="005D08D8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DEUXIÈME RÉSOLUTION</w:t>
      </w:r>
    </w:p>
    <w:p w:rsidR="00000000" w:rsidRDefault="005D08D8">
      <w:pPr>
        <w:tabs>
          <w:tab w:val="left" w:pos="144"/>
        </w:tabs>
        <w:spacing w:after="160" w:line="-180" w:lineRule="auto"/>
        <w:rPr>
          <w:color w:val="000000"/>
        </w:rPr>
      </w:pPr>
      <w:r>
        <w:rPr>
          <w:color w:val="000000"/>
          <w:sz w:val="16"/>
        </w:rPr>
        <w:t>La collectivité des associés donne tous pouvoirs à M</w:t>
      </w:r>
      <w:proofErr w:type="gramStart"/>
      <w:r>
        <w:rPr>
          <w:color w:val="000000"/>
          <w:sz w:val="16"/>
        </w:rPr>
        <w:t>.... ,</w:t>
      </w:r>
      <w:proofErr w:type="gramEnd"/>
      <w:r>
        <w:rPr>
          <w:color w:val="000000"/>
          <w:sz w:val="16"/>
        </w:rPr>
        <w:t xml:space="preserve"> gérant, en vue de signer, au nom et pour le compte de la société, l'acte qui constatera ...... </w:t>
      </w:r>
      <w:r>
        <w:rPr>
          <w:rFonts w:ascii="Times" w:hAnsi="Times"/>
          <w:i/>
          <w:color w:val="000000"/>
          <w:sz w:val="16"/>
        </w:rPr>
        <w:t>(</w:t>
      </w:r>
      <w:proofErr w:type="gramStart"/>
      <w:r>
        <w:rPr>
          <w:rFonts w:ascii="Times" w:hAnsi="Times"/>
          <w:i/>
          <w:color w:val="000000"/>
          <w:sz w:val="16"/>
        </w:rPr>
        <w:t>indiquer</w:t>
      </w:r>
      <w:proofErr w:type="gramEnd"/>
      <w:r>
        <w:rPr>
          <w:rFonts w:ascii="Times" w:hAnsi="Times"/>
          <w:i/>
          <w:color w:val="000000"/>
          <w:sz w:val="16"/>
        </w:rPr>
        <w:t xml:space="preserve"> l’opération projetée)</w:t>
      </w:r>
      <w:r>
        <w:rPr>
          <w:color w:val="000000"/>
          <w:sz w:val="16"/>
        </w:rPr>
        <w:t xml:space="preserve"> décidée sous la première résolution, et, d'une m</w:t>
      </w:r>
      <w:r>
        <w:rPr>
          <w:color w:val="000000"/>
          <w:sz w:val="16"/>
        </w:rPr>
        <w:t>anière générale, pour arrêter toutes conditions dudit acte, souscrire toutes déclarations, faire tout ce qui sera nécessaire à la bonne réalisation de cette opération</w:t>
      </w:r>
      <w:r>
        <w:rPr>
          <w:color w:val="000000"/>
        </w:rPr>
        <w:t>.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8D8"/>
    <w:rsid w:val="005D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320	Procès-verbal d'assemblée générale extraordinaire - Autorisation de la gérance</vt:lpstr>
    </vt:vector>
  </TitlesOfParts>
  <Company>Microsoft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320	Procès-verbal d'assemblée générale extraordinaire - Autorisation de la gérance</dc:title>
  <dc:subject/>
  <dc:creator>Service Informatique</dc:creator>
  <cp:keywords/>
  <cp:lastModifiedBy>Florence</cp:lastModifiedBy>
  <cp:revision>2</cp:revision>
  <dcterms:created xsi:type="dcterms:W3CDTF">2016-01-15T09:54:00Z</dcterms:created>
  <dcterms:modified xsi:type="dcterms:W3CDTF">2016-01-15T09:54:00Z</dcterms:modified>
</cp:coreProperties>
</file>