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9D1" w:rsidRDefault="003459D1">
      <w:pPr>
        <w:tabs>
          <w:tab w:val="left" w:pos="628"/>
        </w:tabs>
        <w:spacing w:after="180" w:line="-200" w:lineRule="auto"/>
        <w:rPr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100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Convocation à l'assemblée générale des associés</w:t>
      </w:r>
      <w:r>
        <w:rPr>
          <w:color w:val="000000"/>
        </w:rPr>
        <w:t xml:space="preserve"> </w:t>
      </w:r>
    </w:p>
    <w:p w:rsidR="003459D1" w:rsidRDefault="003459D1">
      <w:pPr>
        <w:spacing w:after="140" w:line="-20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ab/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Lettre recommandée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Le ../../..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M ...... (</w:t>
      </w:r>
      <w:r>
        <w:rPr>
          <w:i/>
          <w:color w:val="000000"/>
          <w:sz w:val="16"/>
        </w:rPr>
        <w:t>nom de l'associé</w:t>
      </w:r>
      <w:r>
        <w:rPr>
          <w:color w:val="000000"/>
          <w:sz w:val="16"/>
        </w:rPr>
        <w:t>)</w:t>
      </w:r>
    </w:p>
    <w:p w:rsidR="003459D1" w:rsidRDefault="003459D1">
      <w:pPr>
        <w:spacing w:after="280" w:line="-200" w:lineRule="auto"/>
        <w:rPr>
          <w:color w:val="000000"/>
          <w:sz w:val="16"/>
        </w:rPr>
      </w:pPr>
      <w:r>
        <w:rPr>
          <w:color w:val="000000"/>
          <w:sz w:val="16"/>
        </w:rPr>
        <w:t>J'ai l'honneur de vous convoquer à l'assemblée générale ordinaire [extraordinaire] des associés qui sera réunie le......... à......... heures au siège social à l'effet de délibérer sur l'ordre du jour suivant :</w:t>
      </w:r>
    </w:p>
    <w:p w:rsidR="003459D1" w:rsidRDefault="003459D1">
      <w:pPr>
        <w:spacing w:after="14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Précisez l'ordre du jour spécifique à l'assemblée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- Pouvoirs à donner.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Afin de pouvoir préparer cette assemblée, je vous envoie sous ce pli les documents suivants :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- Le rapport du gérant,</w:t>
      </w:r>
    </w:p>
    <w:p w:rsidR="003459D1" w:rsidRDefault="003459D1">
      <w:pPr>
        <w:spacing w:after="280" w:line="-200" w:lineRule="auto"/>
        <w:rPr>
          <w:color w:val="000000"/>
          <w:sz w:val="16"/>
        </w:rPr>
      </w:pPr>
      <w:r>
        <w:rPr>
          <w:color w:val="000000"/>
          <w:sz w:val="16"/>
        </w:rPr>
        <w:t>- Le texte des résolutions proposées au vote de l'assemblée.</w:t>
      </w:r>
    </w:p>
    <w:p w:rsidR="003459D1" w:rsidRDefault="003459D1">
      <w:pPr>
        <w:spacing w:after="14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Précisez les autres documents, éventuellement.</w:t>
      </w:r>
    </w:p>
    <w:p w:rsidR="003459D1" w:rsidRDefault="003459D1">
      <w:pPr>
        <w:spacing w:after="180" w:line="-200" w:lineRule="auto"/>
        <w:rPr>
          <w:color w:val="000000"/>
          <w:sz w:val="16"/>
        </w:rPr>
      </w:pPr>
      <w:r>
        <w:rPr>
          <w:color w:val="000000"/>
          <w:sz w:val="16"/>
        </w:rPr>
        <w:t>Conformément à l'article ... des statuts, la majorité requise pour l'adoption de ces résolutions et décisions est de  .... du capital social de la SCI (</w:t>
      </w:r>
      <w:r>
        <w:rPr>
          <w:rFonts w:ascii="Times" w:hAnsi="Times"/>
          <w:i/>
          <w:color w:val="000000"/>
          <w:sz w:val="16"/>
        </w:rPr>
        <w:t>à défaut de majorité fixée dans les statuts, c’est l’unanimité des associés qui est nécessaire</w:t>
      </w:r>
      <w:r>
        <w:rPr>
          <w:color w:val="000000"/>
          <w:sz w:val="16"/>
        </w:rPr>
        <w:t>).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Nous tenons à votre disposition, au siège social, tous les documents de la société.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Pour le cas où vous ne pourriez venir personnellement à cette assemblée, nous vous rappellons que l'article .. des statuts stipule que les procurations ne sont possibles qu'au profit d'autres associés.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Nous vous prions d'agréer ....</w:t>
      </w:r>
    </w:p>
    <w:p w:rsidR="003459D1" w:rsidRDefault="003459D1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Le gérant .......</w:t>
      </w:r>
    </w:p>
    <w:sectPr w:rsidR="003459D1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64"/>
    <w:rsid w:val="0016112E"/>
    <w:rsid w:val="002E6964"/>
    <w:rsid w:val="0034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100_Convocation à l'assemblée générale des associés </vt:lpstr>
    </vt:vector>
  </TitlesOfParts>
  <Company>Eyrolles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100_Convocation à l'assemblée générale des associés</dc:title>
  <dc:creator>Service Informatique</dc:creator>
  <cp:lastModifiedBy>Florence</cp:lastModifiedBy>
  <cp:revision>2</cp:revision>
  <dcterms:created xsi:type="dcterms:W3CDTF">2016-01-12T17:05:00Z</dcterms:created>
  <dcterms:modified xsi:type="dcterms:W3CDTF">2016-01-12T17:05:00Z</dcterms:modified>
</cp:coreProperties>
</file>